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12F611C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8856E6" w:rsidRPr="008856E6">
        <w:rPr>
          <w:rFonts w:ascii="Verdana" w:hAnsi="Verdana" w:cs="Calibri"/>
          <w:i/>
          <w:highlight w:val="yellow"/>
          <w:lang w:val="en-GB"/>
        </w:rPr>
        <w:t>[day/month/year</w:t>
      </w:r>
      <w:r w:rsidRPr="008856E6">
        <w:rPr>
          <w:rFonts w:ascii="Verdana" w:hAnsi="Verdana" w:cs="Calibri"/>
          <w:i/>
          <w:highlight w:val="yellow"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8856E6" w:rsidRPr="008856E6">
        <w:rPr>
          <w:rFonts w:ascii="Verdana" w:hAnsi="Verdana" w:cs="Calibri"/>
          <w:i/>
          <w:highlight w:val="yellow"/>
          <w:lang w:val="en-GB"/>
        </w:rPr>
        <w:t>[day/month/year]</w:t>
      </w:r>
      <w:r w:rsidR="008856E6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0"/>
        <w:gridCol w:w="2159"/>
        <w:gridCol w:w="2273"/>
        <w:gridCol w:w="212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>Last name</w:t>
            </w:r>
            <w:r w:rsidR="00DB714F"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DB714F" w:rsidRPr="00EA0B29">
              <w:rPr>
                <w:rFonts w:ascii="Verdana" w:hAnsi="Verdana" w:cs="Arial"/>
                <w:sz w:val="20"/>
                <w:highlight w:val="yellow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20C8890D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>First name</w:t>
            </w:r>
            <w:r w:rsidR="009578BC"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DB714F"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0BFC6016" w:rsidR="00377526" w:rsidRPr="001A56F1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yellow"/>
                <w:lang w:val="is-IS"/>
              </w:rPr>
              <w:t>Seniority</w:t>
            </w:r>
            <w:r w:rsidRPr="00EA0B29">
              <w:rPr>
                <w:rStyle w:val="EndnoteReference"/>
                <w:rFonts w:ascii="Verdana" w:hAnsi="Verdana" w:cs="Arial"/>
                <w:sz w:val="20"/>
                <w:highlight w:val="yellow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EA0B29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Pr="00EA0B29">
              <w:rPr>
                <w:rStyle w:val="EndnoteReference"/>
                <w:rFonts w:ascii="Verdana" w:hAnsi="Verdana" w:cs="Calibri"/>
                <w:sz w:val="20"/>
                <w:highlight w:val="yellow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5A911C6D" w:rsidR="00377526" w:rsidRPr="007673FA" w:rsidRDefault="00377526" w:rsidP="008856E6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EA0B29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Sex </w:t>
            </w:r>
            <w:r w:rsidRPr="00EA0B29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Pr="00EA0B29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="00654677" w:rsidRPr="00EA0B29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/Undefined</w:t>
            </w:r>
            <w:r w:rsidRPr="00EA0B29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BFEE15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D0DE284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8856E6">
              <w:rPr>
                <w:rFonts w:ascii="Verdana" w:hAnsi="Verdana" w:cs="Arial"/>
                <w:sz w:val="20"/>
                <w:highlight w:val="yellow"/>
                <w:lang w:val="en-GB"/>
              </w:rPr>
              <w:t>20</w:t>
            </w:r>
            <w:r w:rsidR="008856E6" w:rsidRPr="008856E6">
              <w:rPr>
                <w:rFonts w:ascii="Verdana" w:hAnsi="Verdana" w:cs="Arial"/>
                <w:sz w:val="20"/>
                <w:highlight w:val="yellow"/>
                <w:lang w:val="en-GB"/>
              </w:rPr>
              <w:t>…</w:t>
            </w:r>
            <w:r w:rsidRPr="008856E6">
              <w:rPr>
                <w:rFonts w:ascii="Verdana" w:hAnsi="Verdana" w:cs="Arial"/>
                <w:sz w:val="20"/>
                <w:highlight w:val="yellow"/>
                <w:lang w:val="en-GB"/>
              </w:rPr>
              <w:t>/20</w:t>
            </w:r>
            <w:r w:rsidR="008856E6" w:rsidRPr="008856E6">
              <w:rPr>
                <w:rFonts w:ascii="Verdana" w:hAnsi="Verdana" w:cs="Arial"/>
                <w:sz w:val="20"/>
                <w:highlight w:val="yellow"/>
                <w:lang w:val="en-GB"/>
              </w:rPr>
              <w:t>…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2C17AD09" w:rsidR="00CC707F" w:rsidRPr="007673FA" w:rsidRDefault="00CC707F" w:rsidP="00181DE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7"/>
        <w:gridCol w:w="2767"/>
        <w:gridCol w:w="1737"/>
        <w:gridCol w:w="2081"/>
      </w:tblGrid>
      <w:tr w:rsidR="00887CE1" w:rsidRPr="007673FA" w14:paraId="5D72C563" w14:textId="77777777" w:rsidTr="001A56F1">
        <w:trPr>
          <w:trHeight w:val="371"/>
        </w:trPr>
        <w:tc>
          <w:tcPr>
            <w:tcW w:w="218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767" w:type="dxa"/>
            <w:shd w:val="clear" w:color="auto" w:fill="FFFFFF"/>
          </w:tcPr>
          <w:p w14:paraId="5D72C560" w14:textId="356DEAD0" w:rsidR="00887CE1" w:rsidRPr="007673FA" w:rsidRDefault="001A56F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Konstantin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Preslavsky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of Shumen</w:t>
            </w:r>
          </w:p>
        </w:tc>
        <w:tc>
          <w:tcPr>
            <w:tcW w:w="1737" w:type="dxa"/>
            <w:vMerge w:val="restart"/>
            <w:shd w:val="clear" w:color="auto" w:fill="FFFFFF"/>
          </w:tcPr>
          <w:p w14:paraId="5D72C561" w14:textId="0AAE9926" w:rsidR="00887CE1" w:rsidRPr="00EA0B29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is-IS"/>
              </w:rPr>
            </w:pPr>
            <w:r w:rsidRPr="00EA0B29">
              <w:rPr>
                <w:rFonts w:ascii="Verdana" w:hAnsi="Verdana" w:cs="Arial"/>
                <w:sz w:val="20"/>
                <w:highlight w:val="yellow"/>
                <w:lang w:val="en-GB"/>
              </w:rPr>
              <w:t>Faculty/Department</w:t>
            </w:r>
          </w:p>
        </w:tc>
        <w:tc>
          <w:tcPr>
            <w:tcW w:w="208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1A56F1">
        <w:trPr>
          <w:trHeight w:val="371"/>
        </w:trPr>
        <w:tc>
          <w:tcPr>
            <w:tcW w:w="218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67" w:type="dxa"/>
            <w:shd w:val="clear" w:color="auto" w:fill="FFFFFF"/>
          </w:tcPr>
          <w:p w14:paraId="5D72C567" w14:textId="2D0C69B9" w:rsidR="00887CE1" w:rsidRPr="007673FA" w:rsidRDefault="001A56F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A56F1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SHOUMEN01</w:t>
            </w:r>
          </w:p>
        </w:tc>
        <w:tc>
          <w:tcPr>
            <w:tcW w:w="173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1A56F1">
        <w:trPr>
          <w:trHeight w:val="559"/>
        </w:trPr>
        <w:tc>
          <w:tcPr>
            <w:tcW w:w="218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67" w:type="dxa"/>
            <w:shd w:val="clear" w:color="auto" w:fill="FFFFFF"/>
          </w:tcPr>
          <w:p w14:paraId="3CAA914A" w14:textId="3BBED30C" w:rsidR="001A56F1" w:rsidRPr="001A56F1" w:rsidRDefault="001A56F1" w:rsidP="001A56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A56F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115 </w:t>
            </w:r>
            <w:proofErr w:type="spellStart"/>
            <w:r w:rsidRPr="001A56F1">
              <w:rPr>
                <w:rFonts w:ascii="Verdana" w:hAnsi="Verdana" w:cs="Arial"/>
                <w:color w:val="002060"/>
                <w:sz w:val="20"/>
                <w:lang w:val="en-GB"/>
              </w:rPr>
              <w:t>Universitetska</w:t>
            </w:r>
            <w:proofErr w:type="spellEnd"/>
            <w:r w:rsidRPr="001A56F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str.</w:t>
            </w:r>
          </w:p>
          <w:p w14:paraId="5D72C56C" w14:textId="174DCF60" w:rsidR="00377526" w:rsidRPr="007673FA" w:rsidRDefault="00377526" w:rsidP="001A56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3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1" w:type="dxa"/>
            <w:shd w:val="clear" w:color="auto" w:fill="FFFFFF"/>
          </w:tcPr>
          <w:p w14:paraId="3FFFF885" w14:textId="77777777" w:rsidR="00EA0B29" w:rsidRDefault="00EA0B29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BG</w:t>
            </w:r>
          </w:p>
          <w:p w14:paraId="5D72C56E" w14:textId="0158A008" w:rsidR="00377526" w:rsidRPr="007673FA" w:rsidRDefault="001A56F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Bulgaria</w:t>
            </w:r>
          </w:p>
        </w:tc>
      </w:tr>
      <w:tr w:rsidR="00377526" w:rsidRPr="00E02718" w14:paraId="5D72C574" w14:textId="77777777" w:rsidTr="001A56F1">
        <w:tc>
          <w:tcPr>
            <w:tcW w:w="218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767" w:type="dxa"/>
            <w:shd w:val="clear" w:color="auto" w:fill="FFFFFF"/>
          </w:tcPr>
          <w:p w14:paraId="5D72C571" w14:textId="0252EB7F" w:rsidR="00377526" w:rsidRPr="007673FA" w:rsidRDefault="001A56F1" w:rsidP="001A56F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A56F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Assoc. Prof. </w:t>
            </w:r>
            <w:proofErr w:type="spellStart"/>
            <w:r w:rsidRPr="001A56F1">
              <w:rPr>
                <w:rFonts w:ascii="Verdana" w:hAnsi="Verdana" w:cs="Arial"/>
                <w:color w:val="002060"/>
                <w:sz w:val="20"/>
                <w:lang w:val="en-GB"/>
              </w:rPr>
              <w:t>Iriana</w:t>
            </w:r>
            <w:proofErr w:type="spellEnd"/>
            <w:r w:rsidRPr="001A56F1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Ivanova,</w:t>
            </w:r>
            <w:r w:rsidR="008856E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1A56F1">
              <w:rPr>
                <w:rFonts w:ascii="Verdana" w:hAnsi="Verdana" w:cs="Arial"/>
                <w:color w:val="002060"/>
                <w:sz w:val="20"/>
                <w:lang w:val="en-GB"/>
              </w:rPr>
              <w:t>Ph.D. Institutional</w:t>
            </w:r>
            <w:r w:rsidR="008856E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1A56F1">
              <w:rPr>
                <w:rFonts w:ascii="Verdana" w:hAnsi="Verdana" w:cs="Arial"/>
                <w:color w:val="002060"/>
                <w:sz w:val="20"/>
                <w:lang w:val="en-GB"/>
              </w:rPr>
              <w:t>Eraszmus</w:t>
            </w:r>
            <w:proofErr w:type="spellEnd"/>
            <w:r w:rsidRPr="001A56F1">
              <w:rPr>
                <w:rFonts w:ascii="Verdana" w:hAnsi="Verdana" w:cs="Arial"/>
                <w:color w:val="002060"/>
                <w:sz w:val="20"/>
                <w:lang w:val="en-GB"/>
              </w:rPr>
              <w:t>+ Coordinator</w:t>
            </w:r>
          </w:p>
        </w:tc>
        <w:tc>
          <w:tcPr>
            <w:tcW w:w="173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1" w:type="dxa"/>
            <w:shd w:val="clear" w:color="auto" w:fill="FFFFFF"/>
          </w:tcPr>
          <w:p w14:paraId="5DDADD37" w14:textId="77777777" w:rsidR="008856E6" w:rsidRDefault="008856E6" w:rsidP="001A56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D66232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erasmus@shu.bg</w:t>
              </w:r>
            </w:hyperlink>
          </w:p>
          <w:p w14:paraId="3D8ABB17" w14:textId="77777777" w:rsidR="008856E6" w:rsidRDefault="008856E6" w:rsidP="001A56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  <w:r w:rsidR="001A56F1" w:rsidRPr="001A56F1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+359 853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 </w:t>
            </w:r>
            <w:r w:rsidR="001A56F1" w:rsidRPr="001A56F1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101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, </w:t>
            </w:r>
          </w:p>
          <w:p w14:paraId="5D72C573" w14:textId="30656970" w:rsidR="00377526" w:rsidRPr="00E02718" w:rsidRDefault="001A56F1" w:rsidP="001A56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A56F1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+359 88 484 4583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EA0B29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green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A0B29">
              <w:rPr>
                <w:rFonts w:ascii="Verdana" w:hAnsi="Verdana" w:cs="Arial"/>
                <w:sz w:val="16"/>
                <w:szCs w:val="16"/>
                <w:highlight w:val="green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EA0B29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green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>Faculty/</w:t>
            </w:r>
            <w:r w:rsidR="00377526"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A0B29">
              <w:rPr>
                <w:rFonts w:ascii="Verdana" w:hAnsi="Verdana" w:cs="Arial"/>
                <w:sz w:val="16"/>
                <w:szCs w:val="16"/>
                <w:highlight w:val="green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>Country/</w:t>
            </w: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>Contact person,</w:t>
            </w: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EA0B2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green"/>
                <w:lang w:val="fr-BE"/>
              </w:rPr>
            </w:pPr>
            <w:r w:rsidRPr="00EA0B29">
              <w:rPr>
                <w:rFonts w:ascii="Verdana" w:hAnsi="Verdana" w:cs="Arial"/>
                <w:sz w:val="20"/>
                <w:highlight w:val="green"/>
                <w:lang w:val="fr-BE"/>
              </w:rPr>
              <w:t xml:space="preserve">Contact </w:t>
            </w:r>
            <w:proofErr w:type="spellStart"/>
            <w:r w:rsidRPr="00EA0B29">
              <w:rPr>
                <w:rFonts w:ascii="Verdana" w:hAnsi="Verdana" w:cs="Arial"/>
                <w:sz w:val="20"/>
                <w:highlight w:val="green"/>
                <w:lang w:val="fr-BE"/>
              </w:rPr>
              <w:t>person</w:t>
            </w:r>
            <w:proofErr w:type="spellEnd"/>
            <w:r w:rsidRPr="00EA0B29">
              <w:rPr>
                <w:rFonts w:ascii="Verdana" w:hAnsi="Verdana" w:cs="Arial"/>
                <w:sz w:val="20"/>
                <w:highlight w:val="green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 xml:space="preserve">Type of </w:t>
            </w:r>
            <w:r w:rsidR="00A070AF"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>organisation</w:t>
            </w: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EA0B29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green"/>
                <w:lang w:val="en-GB"/>
              </w:rPr>
            </w:pP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 xml:space="preserve">Size of </w:t>
            </w:r>
            <w:r w:rsidR="00A070AF"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>organisation</w:t>
            </w:r>
            <w:r w:rsidRPr="00EA0B29">
              <w:rPr>
                <w:rFonts w:ascii="Verdana" w:hAnsi="Verdana" w:cs="Arial"/>
                <w:sz w:val="20"/>
                <w:highlight w:val="green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A0B29">
              <w:rPr>
                <w:rFonts w:ascii="Verdana" w:hAnsi="Verdana" w:cs="Arial"/>
                <w:sz w:val="16"/>
                <w:szCs w:val="16"/>
                <w:highlight w:val="green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42917C0D" w:rsidR="00E915B6" w:rsidRDefault="00051BF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2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51BF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EA0B29">
        <w:rPr>
          <w:rFonts w:ascii="Verdana" w:hAnsi="Verdana"/>
          <w:sz w:val="20"/>
          <w:highlight w:val="yellow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A56F1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A56F1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D97FE7"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A56F1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Pr="00EA0B2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Activities to be carried out</w:t>
            </w:r>
            <w:r w:rsidR="00654677"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="00D302B8"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0678246" w14:textId="6A9C6676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EA0B29">
              <w:rPr>
                <w:rFonts w:ascii="Verdana" w:hAnsi="Verdana"/>
                <w:sz w:val="20"/>
                <w:highlight w:val="yellow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highlight w:val="yellow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29" w:rsidRPr="00EA0B29">
                  <w:rPr>
                    <w:rFonts w:ascii="MS Gothic" w:eastAsia="MS Gothic" w:hAnsi="MS Gothic" w:hint="eastAsia"/>
                    <w:sz w:val="20"/>
                    <w:highlight w:val="yellow"/>
                    <w:lang w:val="en-GB"/>
                  </w:rPr>
                  <w:t>☐</w:t>
                </w:r>
              </w:sdtContent>
            </w:sdt>
            <w:r w:rsidRPr="00EA0B29">
              <w:rPr>
                <w:rFonts w:ascii="Verdana" w:hAnsi="Verdana"/>
                <w:sz w:val="20"/>
                <w:highlight w:val="yellow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highlight w:val="yellow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29" w:rsidRPr="00EA0B29">
                  <w:rPr>
                    <w:rFonts w:ascii="MS Gothic" w:eastAsia="MS Gothic" w:hAnsi="MS Gothic" w:hint="eastAsia"/>
                    <w:sz w:val="20"/>
                    <w:highlight w:val="yellow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A56F1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</w:t>
            </w:r>
            <w:r w:rsidR="00D97FE7"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r w:rsidR="00DD35B7" w:rsidRPr="00EA0B29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(</w:t>
            </w:r>
            <w:proofErr w:type="gramStart"/>
            <w:r w:rsidR="00DD35B7" w:rsidRPr="00EA0B29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e.g.</w:t>
            </w:r>
            <w:proofErr w:type="gramEnd"/>
            <w:r w:rsidR="00DD35B7" w:rsidRPr="00EA0B29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 xml:space="preserve"> on the professional development of the staff member and on both institutions</w:t>
            </w:r>
            <w:r w:rsidR="00404952" w:rsidRPr="00EA0B29">
              <w:rPr>
                <w:rFonts w:ascii="Verdana" w:hAnsi="Verdana" w:cs="Calibri"/>
                <w:b/>
                <w:sz w:val="20"/>
                <w:highlight w:val="yellow"/>
                <w:lang w:val="is-IS"/>
              </w:rPr>
              <w:t>)</w:t>
            </w:r>
            <w:r w:rsidRPr="00EA0B2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1A56F1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Pr="00EA0B2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EA0B29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EA0B29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Pr="00EA0B2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EA0B29">
              <w:rPr>
                <w:rFonts w:ascii="Verdana" w:hAnsi="Verdana" w:cs="Calibri"/>
                <w:sz w:val="20"/>
                <w:highlight w:val="yellow"/>
                <w:lang w:val="en-GB"/>
              </w:rPr>
              <w:t>Name of the responsible person: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EA0B29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EA0B29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highlight w:val="green"/>
                <w:lang w:val="en-US"/>
              </w:rPr>
            </w:pPr>
            <w:r w:rsidRPr="00EA0B29">
              <w:rPr>
                <w:rFonts w:ascii="Verdana" w:hAnsi="Verdana" w:cs="Calibri"/>
                <w:b/>
                <w:sz w:val="20"/>
                <w:highlight w:val="green"/>
                <w:lang w:val="en-GB"/>
              </w:rPr>
              <w:t xml:space="preserve">The receiving </w:t>
            </w:r>
            <w:proofErr w:type="spellStart"/>
            <w:r w:rsidR="00A070AF" w:rsidRPr="00EA0B29">
              <w:rPr>
                <w:rFonts w:ascii="Verdana" w:hAnsi="Verdana" w:cs="Calibri"/>
                <w:b/>
                <w:sz w:val="20"/>
                <w:highlight w:val="green"/>
                <w:lang w:val="en-US"/>
              </w:rPr>
              <w:t>organisation</w:t>
            </w:r>
            <w:proofErr w:type="spellEnd"/>
          </w:p>
          <w:p w14:paraId="6A09B8CE" w14:textId="77777777" w:rsidR="00F550D9" w:rsidRPr="00EA0B2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highlight w:val="green"/>
                <w:lang w:val="en-GB"/>
              </w:rPr>
            </w:pPr>
            <w:r w:rsidRPr="00EA0B29">
              <w:rPr>
                <w:rFonts w:ascii="Verdana" w:hAnsi="Verdana" w:cs="Calibri"/>
                <w:sz w:val="20"/>
                <w:highlight w:val="green"/>
                <w:lang w:val="en-GB"/>
              </w:rPr>
              <w:t>Name of the responsible person: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EA0B29">
              <w:rPr>
                <w:rFonts w:ascii="Verdana" w:hAnsi="Verdana" w:cs="Calibri"/>
                <w:sz w:val="20"/>
                <w:highlight w:val="green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A38C" w14:textId="77777777" w:rsidR="00051BF2" w:rsidRDefault="00051BF2">
      <w:r>
        <w:separator/>
      </w:r>
    </w:p>
  </w:endnote>
  <w:endnote w:type="continuationSeparator" w:id="0">
    <w:p w14:paraId="644E88A1" w14:textId="77777777" w:rsidR="00051BF2" w:rsidRDefault="00051BF2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A559" w14:textId="77777777" w:rsidR="00051BF2" w:rsidRDefault="00051BF2">
      <w:r>
        <w:separator/>
      </w:r>
    </w:p>
  </w:footnote>
  <w:footnote w:type="continuationSeparator" w:id="0">
    <w:p w14:paraId="2EA066B7" w14:textId="77777777" w:rsidR="00051BF2" w:rsidRDefault="0005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856E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856E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1BF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1DEC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6F1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312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4DDD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7A3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56E6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0B29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shu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4</Pages>
  <Words>411</Words>
  <Characters>2496</Characters>
  <Application>Microsoft Office Word</Application>
  <DocSecurity>0</DocSecurity>
  <PresentationFormat>Microsoft Word 11.0</PresentationFormat>
  <Lines>146</Lines>
  <Paragraphs>83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2824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NB7521</cp:lastModifiedBy>
  <cp:revision>5</cp:revision>
  <cp:lastPrinted>2013-11-06T08:46:00Z</cp:lastPrinted>
  <dcterms:created xsi:type="dcterms:W3CDTF">2025-09-01T08:56:00Z</dcterms:created>
  <dcterms:modified xsi:type="dcterms:W3CDTF">2025-09-01T09:29:00Z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GrammarlyDocumentId">
    <vt:lpwstr>32f67189-9132-43bc-804b-b3d9798b9c4a</vt:lpwstr>
  </property>
</Properties>
</file>